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0725" w14:textId="6F7311F3" w:rsidR="00D73EC2" w:rsidRPr="0027749E" w:rsidRDefault="00CC5DC4" w:rsidP="006F20F4">
      <w:pPr>
        <w:jc w:val="center"/>
        <w:rPr>
          <w:sz w:val="22"/>
        </w:rPr>
      </w:pPr>
      <w:r>
        <w:rPr>
          <w:rFonts w:hint="eastAsia"/>
          <w:sz w:val="22"/>
        </w:rPr>
        <w:t>令和</w:t>
      </w:r>
      <w:r w:rsidR="002F6F6E">
        <w:rPr>
          <w:rFonts w:hint="eastAsia"/>
          <w:sz w:val="22"/>
        </w:rPr>
        <w:t>８</w:t>
      </w:r>
      <w:r w:rsidR="00F846CF" w:rsidRPr="0027749E">
        <w:rPr>
          <w:rFonts w:hint="eastAsia"/>
          <w:sz w:val="22"/>
        </w:rPr>
        <w:t>年度　尾道市障害者就労施設等からの物品調達方針</w:t>
      </w:r>
    </w:p>
    <w:p w14:paraId="3618E80A" w14:textId="77777777" w:rsidR="00F846CF" w:rsidRPr="00954483" w:rsidRDefault="00F846CF">
      <w:pPr>
        <w:rPr>
          <w:sz w:val="22"/>
        </w:rPr>
      </w:pPr>
    </w:p>
    <w:p w14:paraId="748A9A0D" w14:textId="330BAC4A" w:rsidR="00D97A86" w:rsidRDefault="00CC5DC4" w:rsidP="00E2371A">
      <w:pPr>
        <w:ind w:firstLineChars="2683" w:firstLine="6204"/>
        <w:rPr>
          <w:sz w:val="22"/>
        </w:rPr>
      </w:pPr>
      <w:r>
        <w:rPr>
          <w:rFonts w:hint="eastAsia"/>
          <w:sz w:val="22"/>
        </w:rPr>
        <w:t>令和</w:t>
      </w:r>
      <w:r w:rsidR="002F6F6E">
        <w:rPr>
          <w:rFonts w:hint="eastAsia"/>
          <w:sz w:val="22"/>
        </w:rPr>
        <w:t>８</w:t>
      </w:r>
      <w:r w:rsidR="0002415C">
        <w:rPr>
          <w:rFonts w:hint="eastAsia"/>
          <w:sz w:val="22"/>
        </w:rPr>
        <w:t>年</w:t>
      </w:r>
      <w:r w:rsidR="004415BC">
        <w:rPr>
          <w:rFonts w:hint="eastAsia"/>
          <w:sz w:val="22"/>
        </w:rPr>
        <w:t>４</w:t>
      </w:r>
      <w:r w:rsidR="00D97A86">
        <w:rPr>
          <w:rFonts w:hint="eastAsia"/>
          <w:sz w:val="22"/>
        </w:rPr>
        <w:t>月</w:t>
      </w:r>
      <w:r w:rsidR="008E0026">
        <w:rPr>
          <w:rFonts w:hint="eastAsia"/>
          <w:sz w:val="22"/>
        </w:rPr>
        <w:t>１</w:t>
      </w:r>
      <w:r w:rsidR="00D97A86">
        <w:rPr>
          <w:rFonts w:hint="eastAsia"/>
          <w:sz w:val="22"/>
        </w:rPr>
        <w:t>日</w:t>
      </w:r>
      <w:r w:rsidR="00FF7030">
        <w:rPr>
          <w:rFonts w:hint="eastAsia"/>
          <w:sz w:val="22"/>
        </w:rPr>
        <w:t>策定</w:t>
      </w:r>
    </w:p>
    <w:p w14:paraId="0444DD70" w14:textId="77777777" w:rsidR="00D97A86" w:rsidRPr="0027749E" w:rsidRDefault="00D97A86">
      <w:pPr>
        <w:rPr>
          <w:sz w:val="22"/>
        </w:rPr>
      </w:pPr>
    </w:p>
    <w:p w14:paraId="60EFB6C6" w14:textId="77777777" w:rsidR="00F846CF" w:rsidRPr="0027749E" w:rsidRDefault="00F846CF">
      <w:pPr>
        <w:rPr>
          <w:sz w:val="22"/>
        </w:rPr>
      </w:pPr>
      <w:r w:rsidRPr="0027749E">
        <w:rPr>
          <w:rFonts w:hint="eastAsia"/>
          <w:sz w:val="22"/>
        </w:rPr>
        <w:t>１　趣旨</w:t>
      </w:r>
    </w:p>
    <w:p w14:paraId="6743C6C2" w14:textId="77777777" w:rsidR="00F846CF" w:rsidRPr="0027749E" w:rsidRDefault="000A4041" w:rsidP="000A4041">
      <w:pPr>
        <w:ind w:leftChars="-209" w:left="232" w:hangingChars="300" w:hanging="694"/>
        <w:rPr>
          <w:sz w:val="22"/>
        </w:rPr>
      </w:pPr>
      <w:r>
        <w:rPr>
          <w:rFonts w:hint="eastAsia"/>
          <w:sz w:val="22"/>
        </w:rPr>
        <w:t xml:space="preserve">　　　　</w:t>
      </w:r>
      <w:r w:rsidR="00F846CF" w:rsidRPr="0027749E">
        <w:rPr>
          <w:rFonts w:hint="eastAsia"/>
          <w:sz w:val="22"/>
        </w:rPr>
        <w:t>国等による障害者就労施設等からの物品等の調達の推進等に関する法律</w:t>
      </w:r>
      <w:r w:rsidR="00C022AA" w:rsidRPr="0027749E">
        <w:rPr>
          <w:rFonts w:hint="eastAsia"/>
          <w:sz w:val="22"/>
        </w:rPr>
        <w:t>（</w:t>
      </w:r>
      <w:r w:rsidR="004C06D3">
        <w:rPr>
          <w:rFonts w:hint="eastAsia"/>
          <w:sz w:val="22"/>
        </w:rPr>
        <w:t>平成２４年法律第５０号。</w:t>
      </w:r>
      <w:r w:rsidR="00B501F4">
        <w:rPr>
          <w:rFonts w:hint="eastAsia"/>
          <w:sz w:val="22"/>
        </w:rPr>
        <w:t>以下「法」という。</w:t>
      </w:r>
      <w:r w:rsidR="00C022AA" w:rsidRPr="0027749E">
        <w:rPr>
          <w:rFonts w:hint="eastAsia"/>
          <w:sz w:val="22"/>
        </w:rPr>
        <w:t>）第９条</w:t>
      </w:r>
      <w:r w:rsidR="00B501F4">
        <w:rPr>
          <w:rFonts w:hint="eastAsia"/>
          <w:sz w:val="22"/>
        </w:rPr>
        <w:t>第１項</w:t>
      </w:r>
      <w:r w:rsidR="00C022AA" w:rsidRPr="0027749E">
        <w:rPr>
          <w:rFonts w:hint="eastAsia"/>
          <w:sz w:val="22"/>
        </w:rPr>
        <w:t>の規定に基づき、障害者就労施設等</w:t>
      </w:r>
      <w:r w:rsidR="00B501F4">
        <w:rPr>
          <w:rFonts w:hint="eastAsia"/>
          <w:sz w:val="22"/>
        </w:rPr>
        <w:t>（法第２条第４項に規定する障害者就労施設等をいう。以下同じ。）</w:t>
      </w:r>
      <w:r w:rsidR="00C022AA" w:rsidRPr="0027749E">
        <w:rPr>
          <w:rFonts w:hint="eastAsia"/>
          <w:sz w:val="22"/>
        </w:rPr>
        <w:t>からの</w:t>
      </w:r>
      <w:r w:rsidR="00B501F4">
        <w:rPr>
          <w:rFonts w:hint="eastAsia"/>
          <w:sz w:val="22"/>
        </w:rPr>
        <w:t>物品及び役務（以下「</w:t>
      </w:r>
      <w:r w:rsidR="00C022AA" w:rsidRPr="0027749E">
        <w:rPr>
          <w:rFonts w:hint="eastAsia"/>
          <w:sz w:val="22"/>
        </w:rPr>
        <w:t>物品等</w:t>
      </w:r>
      <w:r w:rsidR="00B501F4">
        <w:rPr>
          <w:rFonts w:hint="eastAsia"/>
          <w:sz w:val="22"/>
        </w:rPr>
        <w:t>」という。）</w:t>
      </w:r>
      <w:r w:rsidR="00C022AA" w:rsidRPr="0027749E">
        <w:rPr>
          <w:rFonts w:hint="eastAsia"/>
          <w:sz w:val="22"/>
        </w:rPr>
        <w:t>の調達の推進を図るための方針を策定し、本市における障害者就労施設等からの物品等の調達の一層の推進を図る。</w:t>
      </w:r>
    </w:p>
    <w:p w14:paraId="2E2CF1D8" w14:textId="77777777" w:rsidR="00C022AA" w:rsidRPr="0027749E" w:rsidRDefault="00C022AA">
      <w:pPr>
        <w:rPr>
          <w:sz w:val="22"/>
        </w:rPr>
      </w:pPr>
    </w:p>
    <w:p w14:paraId="0D46BE7E" w14:textId="77777777" w:rsidR="00C022AA" w:rsidRPr="0027749E" w:rsidRDefault="00C022AA">
      <w:pPr>
        <w:rPr>
          <w:sz w:val="22"/>
        </w:rPr>
      </w:pPr>
      <w:r w:rsidRPr="0027749E">
        <w:rPr>
          <w:rFonts w:hint="eastAsia"/>
          <w:sz w:val="22"/>
        </w:rPr>
        <w:t>２　調達方針の適用範囲</w:t>
      </w:r>
    </w:p>
    <w:p w14:paraId="6E06A523" w14:textId="77777777" w:rsidR="00C022AA" w:rsidRPr="0027749E" w:rsidRDefault="00C022AA" w:rsidP="004C06D3">
      <w:pPr>
        <w:ind w:leftChars="-109" w:left="221" w:hangingChars="200" w:hanging="462"/>
        <w:rPr>
          <w:sz w:val="22"/>
        </w:rPr>
      </w:pPr>
      <w:r w:rsidRPr="0027749E">
        <w:rPr>
          <w:rFonts w:hint="eastAsia"/>
          <w:sz w:val="22"/>
        </w:rPr>
        <w:t xml:space="preserve">　　</w:t>
      </w:r>
      <w:r w:rsidR="00D97A86">
        <w:rPr>
          <w:rFonts w:hint="eastAsia"/>
          <w:sz w:val="22"/>
        </w:rPr>
        <w:t xml:space="preserve">　</w:t>
      </w:r>
      <w:r w:rsidR="004A453A">
        <w:rPr>
          <w:rFonts w:hint="eastAsia"/>
          <w:sz w:val="22"/>
        </w:rPr>
        <w:t>この</w:t>
      </w:r>
      <w:r w:rsidRPr="0027749E">
        <w:rPr>
          <w:rFonts w:hint="eastAsia"/>
          <w:sz w:val="22"/>
        </w:rPr>
        <w:t>調達方針は、市の全ての組織が発注する物品</w:t>
      </w:r>
      <w:r w:rsidR="00B501F4">
        <w:rPr>
          <w:rFonts w:hint="eastAsia"/>
          <w:sz w:val="22"/>
        </w:rPr>
        <w:t>等</w:t>
      </w:r>
      <w:r w:rsidRPr="0027749E">
        <w:rPr>
          <w:rFonts w:hint="eastAsia"/>
          <w:sz w:val="22"/>
        </w:rPr>
        <w:t>の調達</w:t>
      </w:r>
      <w:r w:rsidR="004A453A">
        <w:rPr>
          <w:rFonts w:hint="eastAsia"/>
          <w:sz w:val="22"/>
        </w:rPr>
        <w:t>に適用するもの</w:t>
      </w:r>
      <w:r w:rsidRPr="0027749E">
        <w:rPr>
          <w:rFonts w:hint="eastAsia"/>
          <w:sz w:val="22"/>
        </w:rPr>
        <w:t>とする。</w:t>
      </w:r>
    </w:p>
    <w:p w14:paraId="0FFA26DB" w14:textId="77777777" w:rsidR="00C022AA" w:rsidRPr="0027749E" w:rsidRDefault="00C022AA">
      <w:pPr>
        <w:rPr>
          <w:sz w:val="22"/>
        </w:rPr>
      </w:pPr>
    </w:p>
    <w:p w14:paraId="0AB14BD8" w14:textId="77777777" w:rsidR="003D43C8" w:rsidRPr="0027749E" w:rsidRDefault="003D43C8">
      <w:pPr>
        <w:rPr>
          <w:sz w:val="22"/>
        </w:rPr>
      </w:pPr>
      <w:r w:rsidRPr="0027749E">
        <w:rPr>
          <w:rFonts w:hint="eastAsia"/>
          <w:sz w:val="22"/>
        </w:rPr>
        <w:t>３　調達の対象物品</w:t>
      </w:r>
      <w:r w:rsidR="00383DF5">
        <w:rPr>
          <w:rFonts w:hint="eastAsia"/>
          <w:sz w:val="22"/>
        </w:rPr>
        <w:t>等</w:t>
      </w:r>
    </w:p>
    <w:p w14:paraId="4EB75E5B" w14:textId="77777777" w:rsidR="000A4041" w:rsidRDefault="003D43C8" w:rsidP="000A4041">
      <w:pPr>
        <w:rPr>
          <w:sz w:val="22"/>
        </w:rPr>
      </w:pPr>
      <w:r w:rsidRPr="0027749E">
        <w:rPr>
          <w:rFonts w:hint="eastAsia"/>
          <w:sz w:val="22"/>
        </w:rPr>
        <w:t xml:space="preserve">　　調達を推進すべき物品等については、次のとおりとする。</w:t>
      </w:r>
    </w:p>
    <w:p w14:paraId="6BABAE6F" w14:textId="77777777" w:rsidR="003D43C8" w:rsidRPr="0027749E" w:rsidRDefault="004C06D3" w:rsidP="004415BC">
      <w:pPr>
        <w:ind w:firstLineChars="150" w:firstLine="347"/>
        <w:rPr>
          <w:sz w:val="22"/>
        </w:rPr>
      </w:pPr>
      <w:r>
        <w:rPr>
          <w:rFonts w:hint="eastAsia"/>
          <w:sz w:val="22"/>
        </w:rPr>
        <w:t>(1)</w:t>
      </w:r>
      <w:r w:rsidR="003103B4">
        <w:rPr>
          <w:rFonts w:hint="eastAsia"/>
          <w:sz w:val="22"/>
        </w:rPr>
        <w:t xml:space="preserve">　</w:t>
      </w:r>
      <w:r w:rsidR="003D43C8" w:rsidRPr="0027749E">
        <w:rPr>
          <w:rFonts w:hint="eastAsia"/>
          <w:sz w:val="22"/>
        </w:rPr>
        <w:t>物品</w:t>
      </w:r>
    </w:p>
    <w:p w14:paraId="344FCF50" w14:textId="77777777" w:rsidR="003D43C8" w:rsidRPr="0027749E" w:rsidRDefault="003D43C8" w:rsidP="004415BC">
      <w:pPr>
        <w:ind w:firstLineChars="200" w:firstLine="462"/>
        <w:rPr>
          <w:sz w:val="22"/>
        </w:rPr>
      </w:pPr>
      <w:r w:rsidRPr="0027749E">
        <w:rPr>
          <w:rFonts w:hint="eastAsia"/>
          <w:sz w:val="22"/>
        </w:rPr>
        <w:t>ア　事務用品・書籍</w:t>
      </w:r>
    </w:p>
    <w:p w14:paraId="74D0F49E" w14:textId="77777777" w:rsidR="003D43C8" w:rsidRPr="0027749E" w:rsidRDefault="003D43C8" w:rsidP="004415BC">
      <w:pPr>
        <w:ind w:firstLineChars="200" w:firstLine="462"/>
        <w:rPr>
          <w:sz w:val="22"/>
        </w:rPr>
      </w:pPr>
      <w:r w:rsidRPr="0027749E">
        <w:rPr>
          <w:rFonts w:hint="eastAsia"/>
          <w:sz w:val="22"/>
        </w:rPr>
        <w:t>イ　食料品・飲料</w:t>
      </w:r>
    </w:p>
    <w:p w14:paraId="0F455952" w14:textId="77777777" w:rsidR="003D43C8" w:rsidRPr="0027749E" w:rsidRDefault="003D43C8" w:rsidP="004415BC">
      <w:pPr>
        <w:ind w:firstLineChars="200" w:firstLine="462"/>
        <w:rPr>
          <w:sz w:val="22"/>
        </w:rPr>
      </w:pPr>
      <w:r w:rsidRPr="0027749E">
        <w:rPr>
          <w:rFonts w:hint="eastAsia"/>
          <w:sz w:val="22"/>
        </w:rPr>
        <w:t>ウ　小物・雑貨</w:t>
      </w:r>
    </w:p>
    <w:p w14:paraId="72806572" w14:textId="77777777" w:rsidR="003D43C8" w:rsidRPr="0027749E" w:rsidRDefault="003D43C8" w:rsidP="004415BC">
      <w:pPr>
        <w:ind w:firstLineChars="200" w:firstLine="462"/>
        <w:rPr>
          <w:sz w:val="22"/>
        </w:rPr>
      </w:pPr>
      <w:r w:rsidRPr="0027749E">
        <w:rPr>
          <w:rFonts w:hint="eastAsia"/>
          <w:sz w:val="22"/>
        </w:rPr>
        <w:t>エ　その他障害者就労施設等が提供可能な物品</w:t>
      </w:r>
    </w:p>
    <w:p w14:paraId="42C0AB45" w14:textId="77777777" w:rsidR="000A4041" w:rsidRDefault="004C06D3" w:rsidP="004415BC">
      <w:pPr>
        <w:ind w:firstLineChars="150" w:firstLine="347"/>
        <w:rPr>
          <w:sz w:val="22"/>
        </w:rPr>
      </w:pPr>
      <w:r>
        <w:rPr>
          <w:rFonts w:hint="eastAsia"/>
          <w:sz w:val="22"/>
        </w:rPr>
        <w:t>(2)</w:t>
      </w:r>
      <w:r w:rsidR="003103B4">
        <w:rPr>
          <w:rFonts w:hint="eastAsia"/>
          <w:sz w:val="22"/>
        </w:rPr>
        <w:t xml:space="preserve">　</w:t>
      </w:r>
      <w:r w:rsidR="003D43C8" w:rsidRPr="0027749E">
        <w:rPr>
          <w:rFonts w:hint="eastAsia"/>
          <w:sz w:val="22"/>
        </w:rPr>
        <w:t>役務</w:t>
      </w:r>
    </w:p>
    <w:p w14:paraId="74773C6C" w14:textId="77777777" w:rsidR="003D43C8" w:rsidRPr="0027749E" w:rsidRDefault="003D43C8" w:rsidP="004415BC">
      <w:pPr>
        <w:ind w:firstLineChars="200" w:firstLine="462"/>
        <w:rPr>
          <w:sz w:val="22"/>
        </w:rPr>
      </w:pPr>
      <w:r w:rsidRPr="0027749E">
        <w:rPr>
          <w:rFonts w:hint="eastAsia"/>
          <w:sz w:val="22"/>
        </w:rPr>
        <w:t>ア　印刷</w:t>
      </w:r>
    </w:p>
    <w:p w14:paraId="1D55EA95" w14:textId="77777777" w:rsidR="003D43C8" w:rsidRPr="0027749E" w:rsidRDefault="003D43C8" w:rsidP="004415BC">
      <w:pPr>
        <w:ind w:firstLineChars="200" w:firstLine="462"/>
        <w:rPr>
          <w:sz w:val="22"/>
        </w:rPr>
      </w:pPr>
      <w:r w:rsidRPr="0027749E">
        <w:rPr>
          <w:rFonts w:hint="eastAsia"/>
          <w:sz w:val="22"/>
        </w:rPr>
        <w:t>イ　クリーニング</w:t>
      </w:r>
    </w:p>
    <w:p w14:paraId="0415069D" w14:textId="77777777" w:rsidR="003D43C8" w:rsidRPr="0027749E" w:rsidRDefault="003D43C8" w:rsidP="004415BC">
      <w:pPr>
        <w:ind w:firstLineChars="200" w:firstLine="462"/>
        <w:rPr>
          <w:sz w:val="22"/>
        </w:rPr>
      </w:pPr>
      <w:r w:rsidRPr="0027749E">
        <w:rPr>
          <w:rFonts w:hint="eastAsia"/>
          <w:sz w:val="22"/>
        </w:rPr>
        <w:t>ウ　清掃・施設管理</w:t>
      </w:r>
    </w:p>
    <w:p w14:paraId="35AB5628" w14:textId="77777777" w:rsidR="003D43C8" w:rsidRPr="0027749E" w:rsidRDefault="003D43C8" w:rsidP="004415BC">
      <w:pPr>
        <w:ind w:firstLineChars="200" w:firstLine="462"/>
        <w:rPr>
          <w:sz w:val="22"/>
        </w:rPr>
      </w:pPr>
      <w:r w:rsidRPr="0027749E">
        <w:rPr>
          <w:rFonts w:hint="eastAsia"/>
          <w:sz w:val="22"/>
        </w:rPr>
        <w:t>エ　情報処理テープ起こし</w:t>
      </w:r>
    </w:p>
    <w:p w14:paraId="0914FAF3" w14:textId="77777777" w:rsidR="003D43C8" w:rsidRPr="0027749E" w:rsidRDefault="003D43C8" w:rsidP="004415BC">
      <w:pPr>
        <w:ind w:firstLineChars="200" w:firstLine="462"/>
        <w:rPr>
          <w:sz w:val="22"/>
        </w:rPr>
      </w:pPr>
      <w:r w:rsidRPr="0027749E">
        <w:rPr>
          <w:rFonts w:hint="eastAsia"/>
          <w:sz w:val="22"/>
        </w:rPr>
        <w:t>オ　その他障害者就労施設等が提供可能な役務</w:t>
      </w:r>
    </w:p>
    <w:p w14:paraId="04EBFB85" w14:textId="77777777" w:rsidR="003D43C8" w:rsidRPr="0027749E" w:rsidRDefault="003D43C8">
      <w:pPr>
        <w:rPr>
          <w:sz w:val="22"/>
        </w:rPr>
      </w:pPr>
    </w:p>
    <w:p w14:paraId="6C1CDC7B" w14:textId="77777777" w:rsidR="00C022AA" w:rsidRPr="0027749E" w:rsidRDefault="00C7568C">
      <w:pPr>
        <w:rPr>
          <w:sz w:val="22"/>
        </w:rPr>
      </w:pPr>
      <w:r>
        <w:rPr>
          <w:rFonts w:hint="eastAsia"/>
          <w:sz w:val="22"/>
        </w:rPr>
        <w:t>４</w:t>
      </w:r>
      <w:r w:rsidR="00C022AA" w:rsidRPr="0027749E">
        <w:rPr>
          <w:rFonts w:hint="eastAsia"/>
          <w:sz w:val="22"/>
        </w:rPr>
        <w:t xml:space="preserve">　調達</w:t>
      </w:r>
      <w:r w:rsidR="003635ED">
        <w:rPr>
          <w:rFonts w:hint="eastAsia"/>
          <w:sz w:val="22"/>
        </w:rPr>
        <w:t>の</w:t>
      </w:r>
      <w:r w:rsidR="00F80B3A">
        <w:rPr>
          <w:rFonts w:hint="eastAsia"/>
          <w:sz w:val="22"/>
        </w:rPr>
        <w:t>実施及び</w:t>
      </w:r>
      <w:r w:rsidR="00C022AA" w:rsidRPr="0027749E">
        <w:rPr>
          <w:rFonts w:hint="eastAsia"/>
          <w:sz w:val="22"/>
        </w:rPr>
        <w:t>推進</w:t>
      </w:r>
      <w:r w:rsidR="00F80B3A">
        <w:rPr>
          <w:rFonts w:hint="eastAsia"/>
          <w:sz w:val="22"/>
        </w:rPr>
        <w:t>に係る事項</w:t>
      </w:r>
    </w:p>
    <w:p w14:paraId="2A43393F" w14:textId="77777777" w:rsidR="003635ED" w:rsidRPr="00875AD6" w:rsidRDefault="004C06D3" w:rsidP="00552FB6">
      <w:pPr>
        <w:ind w:leftChars="100" w:left="452" w:hangingChars="100" w:hanging="231"/>
        <w:rPr>
          <w:rFonts w:asciiTheme="minorEastAsia" w:hAnsiTheme="minorEastAsia" w:cs="MS-Mincho"/>
          <w:kern w:val="0"/>
          <w:szCs w:val="21"/>
        </w:rPr>
      </w:pPr>
      <w:r>
        <w:rPr>
          <w:rFonts w:hint="eastAsia"/>
          <w:sz w:val="22"/>
        </w:rPr>
        <w:t>(1)</w:t>
      </w:r>
      <w:r w:rsidR="00552FB6">
        <w:rPr>
          <w:rFonts w:hint="eastAsia"/>
          <w:sz w:val="22"/>
        </w:rPr>
        <w:t xml:space="preserve">　</w:t>
      </w:r>
      <w:r w:rsidR="003635ED" w:rsidRPr="00F80B3A">
        <w:rPr>
          <w:rFonts w:asciiTheme="minorEastAsia" w:hAnsiTheme="minorEastAsia" w:cs="MS-Mincho" w:hint="eastAsia"/>
          <w:kern w:val="0"/>
          <w:szCs w:val="21"/>
        </w:rPr>
        <w:t>障害者就労施設等からの物品等の調達に</w:t>
      </w:r>
      <w:r>
        <w:rPr>
          <w:rFonts w:asciiTheme="minorEastAsia" w:hAnsiTheme="minorEastAsia" w:cs="MS-Mincho" w:hint="eastAsia"/>
          <w:kern w:val="0"/>
          <w:szCs w:val="21"/>
        </w:rPr>
        <w:t>当</w:t>
      </w:r>
      <w:r w:rsidR="003635ED">
        <w:rPr>
          <w:rFonts w:asciiTheme="minorEastAsia" w:hAnsiTheme="minorEastAsia" w:cs="MS-Mincho" w:hint="eastAsia"/>
          <w:kern w:val="0"/>
          <w:szCs w:val="21"/>
        </w:rPr>
        <w:t>たって</w:t>
      </w:r>
      <w:r w:rsidR="003635ED" w:rsidRPr="00F80B3A">
        <w:rPr>
          <w:rFonts w:asciiTheme="minorEastAsia" w:hAnsiTheme="minorEastAsia" w:cs="MS-Mincho" w:hint="eastAsia"/>
          <w:kern w:val="0"/>
          <w:szCs w:val="21"/>
        </w:rPr>
        <w:t>は、地方自治法施行令</w:t>
      </w:r>
      <w:r>
        <w:rPr>
          <w:rFonts w:asciiTheme="minorEastAsia" w:hAnsiTheme="minorEastAsia" w:cs="MS-Mincho" w:hint="eastAsia"/>
          <w:kern w:val="0"/>
          <w:szCs w:val="21"/>
        </w:rPr>
        <w:t>（昭和２２年政令第１６号）</w:t>
      </w:r>
      <w:r w:rsidR="003635ED" w:rsidRPr="00F80B3A">
        <w:rPr>
          <w:rFonts w:asciiTheme="minorEastAsia" w:hAnsiTheme="minorEastAsia" w:cs="MS-Mincho" w:hint="eastAsia"/>
          <w:kern w:val="0"/>
          <w:szCs w:val="21"/>
        </w:rPr>
        <w:t>第</w:t>
      </w:r>
      <w:r w:rsidR="00875AD6">
        <w:rPr>
          <w:rFonts w:asciiTheme="minorEastAsia" w:hAnsiTheme="minorEastAsia" w:cs="MS-Mincho" w:hint="eastAsia"/>
          <w:kern w:val="0"/>
          <w:szCs w:val="21"/>
        </w:rPr>
        <w:t>１６７</w:t>
      </w:r>
      <w:r w:rsidR="003635ED" w:rsidRPr="00F80B3A">
        <w:rPr>
          <w:rFonts w:asciiTheme="minorEastAsia" w:hAnsiTheme="minorEastAsia" w:cs="MS-Mincho" w:hint="eastAsia"/>
          <w:kern w:val="0"/>
          <w:szCs w:val="21"/>
        </w:rPr>
        <w:t>条の２第１項第３号の規定による随意契約を活用する</w:t>
      </w:r>
      <w:r w:rsidR="003635ED">
        <w:rPr>
          <w:rFonts w:asciiTheme="minorEastAsia" w:hAnsiTheme="minorEastAsia" w:cs="MS-Mincho" w:hint="eastAsia"/>
          <w:kern w:val="0"/>
          <w:szCs w:val="21"/>
        </w:rPr>
        <w:t>こと</w:t>
      </w:r>
      <w:r w:rsidR="00106A15">
        <w:rPr>
          <w:rFonts w:asciiTheme="minorEastAsia" w:hAnsiTheme="minorEastAsia" w:cs="MS-Mincho" w:hint="eastAsia"/>
          <w:kern w:val="0"/>
          <w:szCs w:val="21"/>
        </w:rPr>
        <w:t>。</w:t>
      </w:r>
    </w:p>
    <w:p w14:paraId="6FF7E25A" w14:textId="77777777" w:rsidR="00F80B3A" w:rsidRPr="003635ED" w:rsidRDefault="004C06D3" w:rsidP="00552FB6">
      <w:pPr>
        <w:ind w:leftChars="100" w:left="337" w:hangingChars="50" w:hanging="116"/>
        <w:rPr>
          <w:rFonts w:asciiTheme="minorEastAsia" w:hAnsiTheme="minorEastAsia"/>
          <w:sz w:val="22"/>
        </w:rPr>
      </w:pPr>
      <w:r>
        <w:rPr>
          <w:rFonts w:hint="eastAsia"/>
          <w:sz w:val="22"/>
        </w:rPr>
        <w:t>(2)</w:t>
      </w:r>
      <w:r w:rsidR="00875AD6">
        <w:rPr>
          <w:rFonts w:hint="eastAsia"/>
          <w:sz w:val="22"/>
        </w:rPr>
        <w:t xml:space="preserve">　</w:t>
      </w:r>
      <w:r w:rsidR="00F80B3A" w:rsidRPr="003635ED">
        <w:rPr>
          <w:rFonts w:asciiTheme="minorEastAsia" w:hAnsiTheme="minorEastAsia" w:cs="MS-Mincho" w:hint="eastAsia"/>
          <w:kern w:val="0"/>
          <w:sz w:val="22"/>
        </w:rPr>
        <w:t>障害者就労施設等からの物品等の調達に</w:t>
      </w:r>
      <w:r w:rsidR="004260BF">
        <w:rPr>
          <w:rFonts w:asciiTheme="minorEastAsia" w:hAnsiTheme="minorEastAsia" w:cs="MS-Mincho" w:hint="eastAsia"/>
          <w:kern w:val="0"/>
          <w:sz w:val="22"/>
        </w:rPr>
        <w:t>係る契約に</w:t>
      </w:r>
      <w:r>
        <w:rPr>
          <w:rFonts w:asciiTheme="minorEastAsia" w:hAnsiTheme="minorEastAsia" w:cs="MS-Mincho" w:hint="eastAsia"/>
          <w:kern w:val="0"/>
          <w:sz w:val="22"/>
        </w:rPr>
        <w:t>当</w:t>
      </w:r>
      <w:r w:rsidR="00F80B3A" w:rsidRPr="003635ED">
        <w:rPr>
          <w:rFonts w:asciiTheme="minorEastAsia" w:hAnsiTheme="minorEastAsia" w:cs="MS-Mincho" w:hint="eastAsia"/>
          <w:kern w:val="0"/>
          <w:sz w:val="22"/>
        </w:rPr>
        <w:t>たっては、</w:t>
      </w:r>
      <w:r w:rsidR="00F80B3A" w:rsidRPr="003635ED">
        <w:rPr>
          <w:rFonts w:asciiTheme="minorEastAsia" w:hAnsiTheme="minorEastAsia" w:hint="eastAsia"/>
          <w:sz w:val="22"/>
        </w:rPr>
        <w:t>尾道市契約規則</w:t>
      </w:r>
      <w:r w:rsidR="004A453A">
        <w:rPr>
          <w:rFonts w:asciiTheme="minorEastAsia" w:hAnsiTheme="minorEastAsia" w:hint="eastAsia"/>
          <w:sz w:val="22"/>
        </w:rPr>
        <w:t>（昭和３９年規則第２８号）</w:t>
      </w:r>
      <w:r w:rsidR="00F80B3A" w:rsidRPr="003635ED">
        <w:rPr>
          <w:rFonts w:asciiTheme="minorEastAsia" w:hAnsiTheme="minorEastAsia" w:hint="eastAsia"/>
          <w:sz w:val="22"/>
        </w:rPr>
        <w:t>の定め</w:t>
      </w:r>
      <w:r w:rsidR="009F1043">
        <w:rPr>
          <w:rFonts w:asciiTheme="minorEastAsia" w:hAnsiTheme="minorEastAsia" w:hint="eastAsia"/>
          <w:sz w:val="22"/>
        </w:rPr>
        <w:t>に</w:t>
      </w:r>
      <w:r w:rsidR="004260BF">
        <w:rPr>
          <w:rFonts w:asciiTheme="minorEastAsia" w:hAnsiTheme="minorEastAsia" w:hint="eastAsia"/>
          <w:sz w:val="22"/>
        </w:rPr>
        <w:t>よ</w:t>
      </w:r>
      <w:r w:rsidR="003635ED" w:rsidRPr="003635ED">
        <w:rPr>
          <w:rFonts w:asciiTheme="minorEastAsia" w:hAnsiTheme="minorEastAsia" w:hint="eastAsia"/>
          <w:sz w:val="22"/>
        </w:rPr>
        <w:t>る。</w:t>
      </w:r>
    </w:p>
    <w:p w14:paraId="13B386F1" w14:textId="77777777" w:rsidR="004C06D3" w:rsidRDefault="004C06D3" w:rsidP="00552FB6">
      <w:pPr>
        <w:ind w:leftChars="100" w:left="452" w:hangingChars="100" w:hanging="231"/>
        <w:rPr>
          <w:sz w:val="22"/>
        </w:rPr>
      </w:pPr>
      <w:r>
        <w:rPr>
          <w:rFonts w:hint="eastAsia"/>
          <w:sz w:val="22"/>
        </w:rPr>
        <w:t>(3)</w:t>
      </w:r>
      <w:r>
        <w:rPr>
          <w:rFonts w:hint="eastAsia"/>
          <w:sz w:val="22"/>
        </w:rPr>
        <w:t xml:space="preserve">　</w:t>
      </w:r>
      <w:r w:rsidR="004A453A">
        <w:rPr>
          <w:rFonts w:hint="eastAsia"/>
          <w:sz w:val="22"/>
        </w:rPr>
        <w:t>福祉保健部社会福祉課は</w:t>
      </w:r>
      <w:r w:rsidR="007C2842">
        <w:rPr>
          <w:rFonts w:hint="eastAsia"/>
          <w:sz w:val="22"/>
        </w:rPr>
        <w:t>、</w:t>
      </w:r>
      <w:r w:rsidR="003D43C8" w:rsidRPr="0027749E">
        <w:rPr>
          <w:rFonts w:hint="eastAsia"/>
          <w:sz w:val="22"/>
        </w:rPr>
        <w:t>市内の障害者就労施設等が提供することが可能な物品等について</w:t>
      </w:r>
      <w:r w:rsidR="0029663B" w:rsidRPr="0027749E">
        <w:rPr>
          <w:rFonts w:hint="eastAsia"/>
          <w:sz w:val="22"/>
        </w:rPr>
        <w:t>、情報を収集すると</w:t>
      </w:r>
      <w:r w:rsidR="004A453A">
        <w:rPr>
          <w:rFonts w:hint="eastAsia"/>
          <w:sz w:val="22"/>
        </w:rPr>
        <w:t>と</w:t>
      </w:r>
      <w:r w:rsidR="0029663B" w:rsidRPr="0027749E">
        <w:rPr>
          <w:rFonts w:hint="eastAsia"/>
          <w:sz w:val="22"/>
        </w:rPr>
        <w:t>もに各部局へ情報を提供する。</w:t>
      </w:r>
    </w:p>
    <w:p w14:paraId="694C82EC" w14:textId="77777777" w:rsidR="0029663B" w:rsidRPr="0027749E" w:rsidRDefault="004C06D3" w:rsidP="004A453A">
      <w:pPr>
        <w:ind w:leftChars="104" w:left="431" w:hangingChars="87" w:hanging="201"/>
        <w:rPr>
          <w:sz w:val="22"/>
        </w:rPr>
      </w:pPr>
      <w:r>
        <w:rPr>
          <w:rFonts w:hint="eastAsia"/>
          <w:sz w:val="22"/>
        </w:rPr>
        <w:t>(4)</w:t>
      </w:r>
      <w:r>
        <w:rPr>
          <w:rFonts w:hint="eastAsia"/>
          <w:sz w:val="22"/>
        </w:rPr>
        <w:t xml:space="preserve">　</w:t>
      </w:r>
      <w:r w:rsidR="0029663B" w:rsidRPr="0027749E">
        <w:rPr>
          <w:rFonts w:hint="eastAsia"/>
          <w:sz w:val="22"/>
        </w:rPr>
        <w:t>各部局は</w:t>
      </w:r>
      <w:r w:rsidR="003103B4">
        <w:rPr>
          <w:rFonts w:hint="eastAsia"/>
          <w:sz w:val="22"/>
        </w:rPr>
        <w:t>、</w:t>
      </w:r>
      <w:r w:rsidR="004A453A">
        <w:rPr>
          <w:rFonts w:hint="eastAsia"/>
          <w:sz w:val="22"/>
        </w:rPr>
        <w:t>前号の情報を基に</w:t>
      </w:r>
      <w:r w:rsidR="0029663B" w:rsidRPr="0027749E">
        <w:rPr>
          <w:rFonts w:hint="eastAsia"/>
          <w:sz w:val="22"/>
        </w:rPr>
        <w:t>可能な限り障害者就労施設等へ</w:t>
      </w:r>
      <w:r>
        <w:rPr>
          <w:rFonts w:hint="eastAsia"/>
          <w:sz w:val="22"/>
        </w:rPr>
        <w:t>の</w:t>
      </w:r>
      <w:r w:rsidR="0029663B" w:rsidRPr="0027749E">
        <w:rPr>
          <w:rFonts w:hint="eastAsia"/>
          <w:sz w:val="22"/>
        </w:rPr>
        <w:t>物品等の発注に努める。</w:t>
      </w:r>
    </w:p>
    <w:p w14:paraId="37477A7E" w14:textId="77777777" w:rsidR="0029663B" w:rsidRDefault="0029663B">
      <w:pPr>
        <w:rPr>
          <w:sz w:val="22"/>
        </w:rPr>
      </w:pPr>
    </w:p>
    <w:p w14:paraId="5A2E7948" w14:textId="77777777" w:rsidR="0029663B" w:rsidRPr="0027749E" w:rsidRDefault="00C7568C" w:rsidP="0029663B">
      <w:pPr>
        <w:rPr>
          <w:sz w:val="22"/>
        </w:rPr>
      </w:pPr>
      <w:r>
        <w:rPr>
          <w:rFonts w:hint="eastAsia"/>
          <w:sz w:val="22"/>
        </w:rPr>
        <w:lastRenderedPageBreak/>
        <w:t>５</w:t>
      </w:r>
      <w:r w:rsidR="0029663B" w:rsidRPr="0027749E">
        <w:rPr>
          <w:rFonts w:hint="eastAsia"/>
          <w:sz w:val="22"/>
        </w:rPr>
        <w:t xml:space="preserve">　調達方針及び調達実績の公表</w:t>
      </w:r>
    </w:p>
    <w:p w14:paraId="43EF939A" w14:textId="77777777" w:rsidR="006F20F4" w:rsidRPr="0027749E" w:rsidRDefault="004A453A" w:rsidP="00552FB6">
      <w:pPr>
        <w:ind w:firstLineChars="100" w:firstLine="231"/>
        <w:rPr>
          <w:sz w:val="22"/>
        </w:rPr>
      </w:pPr>
      <w:r>
        <w:rPr>
          <w:rFonts w:hint="eastAsia"/>
          <w:sz w:val="22"/>
        </w:rPr>
        <w:t>(1)</w:t>
      </w:r>
      <w:r w:rsidR="006F20F4" w:rsidRPr="0027749E">
        <w:rPr>
          <w:rFonts w:hint="eastAsia"/>
          <w:sz w:val="22"/>
        </w:rPr>
        <w:t xml:space="preserve">　調達方針を作成</w:t>
      </w:r>
      <w:r w:rsidR="004415BC">
        <w:rPr>
          <w:rFonts w:hint="eastAsia"/>
          <w:sz w:val="22"/>
        </w:rPr>
        <w:t>したとき</w:t>
      </w:r>
      <w:r w:rsidR="007C2842">
        <w:rPr>
          <w:rFonts w:hint="eastAsia"/>
          <w:sz w:val="22"/>
        </w:rPr>
        <w:t>又は見直</w:t>
      </w:r>
      <w:r w:rsidR="006F20F4" w:rsidRPr="0027749E">
        <w:rPr>
          <w:rFonts w:hint="eastAsia"/>
          <w:sz w:val="22"/>
        </w:rPr>
        <w:t>したときは、市ホームページ等により公表する。</w:t>
      </w:r>
    </w:p>
    <w:p w14:paraId="58FE499E" w14:textId="77777777" w:rsidR="0029663B" w:rsidRPr="0027749E" w:rsidRDefault="004A453A" w:rsidP="004A453A">
      <w:pPr>
        <w:ind w:leftChars="100" w:left="452" w:hangingChars="100" w:hanging="231"/>
        <w:rPr>
          <w:sz w:val="22"/>
        </w:rPr>
      </w:pPr>
      <w:r>
        <w:rPr>
          <w:rFonts w:hint="eastAsia"/>
          <w:sz w:val="22"/>
        </w:rPr>
        <w:t>(2)</w:t>
      </w:r>
      <w:r w:rsidR="006F20F4" w:rsidRPr="0027749E">
        <w:rPr>
          <w:rFonts w:hint="eastAsia"/>
          <w:sz w:val="22"/>
        </w:rPr>
        <w:t xml:space="preserve">　</w:t>
      </w:r>
      <w:r w:rsidR="0029663B" w:rsidRPr="0027749E">
        <w:rPr>
          <w:rFonts w:hint="eastAsia"/>
          <w:sz w:val="22"/>
        </w:rPr>
        <w:t>調達実績については、会計年度の終了後</w:t>
      </w:r>
      <w:r w:rsidR="006F20F4" w:rsidRPr="0027749E">
        <w:rPr>
          <w:rFonts w:hint="eastAsia"/>
          <w:sz w:val="22"/>
        </w:rPr>
        <w:t>、速やかに取りまとめ、市ホームページ等により公表する。</w:t>
      </w:r>
    </w:p>
    <w:p w14:paraId="2E5B27F6" w14:textId="77777777" w:rsidR="006F20F4" w:rsidRDefault="006F20F4">
      <w:pPr>
        <w:rPr>
          <w:sz w:val="22"/>
        </w:rPr>
      </w:pPr>
    </w:p>
    <w:p w14:paraId="7A18E1FA" w14:textId="77777777" w:rsidR="005534C3" w:rsidRPr="003103B4" w:rsidRDefault="00C7568C">
      <w:pPr>
        <w:rPr>
          <w:color w:val="000000" w:themeColor="text1"/>
          <w:sz w:val="22"/>
        </w:rPr>
      </w:pPr>
      <w:r>
        <w:rPr>
          <w:rFonts w:hint="eastAsia"/>
          <w:color w:val="000000" w:themeColor="text1"/>
          <w:sz w:val="22"/>
        </w:rPr>
        <w:t>６</w:t>
      </w:r>
      <w:r w:rsidR="005534C3" w:rsidRPr="003103B4">
        <w:rPr>
          <w:rFonts w:hint="eastAsia"/>
          <w:color w:val="000000" w:themeColor="text1"/>
          <w:sz w:val="22"/>
        </w:rPr>
        <w:t xml:space="preserve">　障害者就労施設等からの調達目標</w:t>
      </w:r>
    </w:p>
    <w:p w14:paraId="27A23D51" w14:textId="5C4D9FDB" w:rsidR="005534C3" w:rsidRPr="003103B4" w:rsidRDefault="00155685" w:rsidP="007F412F">
      <w:pPr>
        <w:ind w:leftChars="-109" w:left="221" w:hangingChars="200" w:hanging="462"/>
        <w:rPr>
          <w:color w:val="000000" w:themeColor="text1"/>
          <w:sz w:val="22"/>
        </w:rPr>
      </w:pPr>
      <w:r>
        <w:rPr>
          <w:rFonts w:hint="eastAsia"/>
          <w:color w:val="000000" w:themeColor="text1"/>
          <w:sz w:val="22"/>
        </w:rPr>
        <w:t xml:space="preserve">　　　令和</w:t>
      </w:r>
      <w:r w:rsidR="005A3D45">
        <w:rPr>
          <w:rFonts w:hint="eastAsia"/>
          <w:color w:val="000000" w:themeColor="text1"/>
          <w:sz w:val="22"/>
        </w:rPr>
        <w:t>８</w:t>
      </w:r>
      <w:r w:rsidR="005534C3" w:rsidRPr="003103B4">
        <w:rPr>
          <w:rFonts w:hint="eastAsia"/>
          <w:color w:val="000000" w:themeColor="text1"/>
          <w:sz w:val="22"/>
        </w:rPr>
        <w:t>年度における障害者就労施設等からの物品等の調達については、前年度の実績を上回ること</w:t>
      </w:r>
      <w:r w:rsidR="00AD562D" w:rsidRPr="003103B4">
        <w:rPr>
          <w:rFonts w:hint="eastAsia"/>
          <w:color w:val="000000" w:themeColor="text1"/>
          <w:sz w:val="22"/>
        </w:rPr>
        <w:t>を目標</w:t>
      </w:r>
      <w:r w:rsidR="005534C3" w:rsidRPr="003103B4">
        <w:rPr>
          <w:rFonts w:hint="eastAsia"/>
          <w:color w:val="000000" w:themeColor="text1"/>
          <w:sz w:val="22"/>
        </w:rPr>
        <w:t>とする。</w:t>
      </w:r>
    </w:p>
    <w:p w14:paraId="16170BE5" w14:textId="77777777" w:rsidR="005534C3" w:rsidRPr="00E2371A" w:rsidRDefault="005534C3">
      <w:pPr>
        <w:rPr>
          <w:sz w:val="22"/>
        </w:rPr>
      </w:pPr>
    </w:p>
    <w:p w14:paraId="0D2FFDE7" w14:textId="77777777" w:rsidR="0027749E" w:rsidRDefault="00C7568C">
      <w:pPr>
        <w:rPr>
          <w:sz w:val="22"/>
        </w:rPr>
      </w:pPr>
      <w:r>
        <w:rPr>
          <w:rFonts w:hint="eastAsia"/>
          <w:sz w:val="22"/>
        </w:rPr>
        <w:t>７</w:t>
      </w:r>
      <w:r w:rsidR="0027749E">
        <w:rPr>
          <w:rFonts w:hint="eastAsia"/>
          <w:sz w:val="22"/>
        </w:rPr>
        <w:t xml:space="preserve">　その他</w:t>
      </w:r>
    </w:p>
    <w:p w14:paraId="052C32C1" w14:textId="77777777" w:rsidR="0027749E" w:rsidRDefault="004A453A" w:rsidP="004A453A">
      <w:pPr>
        <w:ind w:leftChars="100" w:left="452" w:hangingChars="100" w:hanging="231"/>
        <w:rPr>
          <w:sz w:val="22"/>
        </w:rPr>
      </w:pPr>
      <w:r>
        <w:rPr>
          <w:rFonts w:hint="eastAsia"/>
          <w:sz w:val="22"/>
        </w:rPr>
        <w:t>(1)</w:t>
      </w:r>
      <w:r w:rsidR="0002415C">
        <w:rPr>
          <w:rFonts w:hint="eastAsia"/>
          <w:sz w:val="22"/>
        </w:rPr>
        <w:t xml:space="preserve">　</w:t>
      </w:r>
      <w:r w:rsidR="0027749E">
        <w:rPr>
          <w:rFonts w:hint="eastAsia"/>
          <w:sz w:val="22"/>
        </w:rPr>
        <w:t>障害者就労施設等からの物品等の調達に資するよう、必要に応じて本方針の見直しを行うものとする。</w:t>
      </w:r>
    </w:p>
    <w:p w14:paraId="0BA3D38F" w14:textId="77777777" w:rsidR="00D97A86" w:rsidRDefault="004A453A" w:rsidP="004A453A">
      <w:pPr>
        <w:ind w:leftChars="100" w:left="462" w:hangingChars="100" w:hanging="241"/>
        <w:rPr>
          <w:sz w:val="22"/>
        </w:rPr>
      </w:pPr>
      <w:r>
        <w:rPr>
          <w:rFonts w:hint="eastAsia"/>
          <w:sz w:val="23"/>
          <w:szCs w:val="23"/>
        </w:rPr>
        <w:t>(2)</w:t>
      </w:r>
      <w:r w:rsidR="0002415C">
        <w:rPr>
          <w:rFonts w:hint="eastAsia"/>
          <w:sz w:val="23"/>
          <w:szCs w:val="23"/>
        </w:rPr>
        <w:t xml:space="preserve">　物品等の調達のほか、市及び関係団体等が実施するイベント等での販売スペースの確保など、</w:t>
      </w:r>
      <w:r>
        <w:rPr>
          <w:rFonts w:hint="eastAsia"/>
          <w:sz w:val="23"/>
          <w:szCs w:val="23"/>
        </w:rPr>
        <w:t>障害者就労施設等による</w:t>
      </w:r>
      <w:r w:rsidR="0002415C">
        <w:rPr>
          <w:rFonts w:hint="eastAsia"/>
          <w:sz w:val="23"/>
          <w:szCs w:val="23"/>
        </w:rPr>
        <w:t>販売機会の確保及び市民等へのＰＲの推進にも努めることとする。</w:t>
      </w:r>
    </w:p>
    <w:p w14:paraId="26F7C654" w14:textId="77777777" w:rsidR="0002415C" w:rsidRDefault="0002415C">
      <w:pPr>
        <w:rPr>
          <w:sz w:val="22"/>
        </w:rPr>
      </w:pPr>
    </w:p>
    <w:p w14:paraId="0A8052E5" w14:textId="77777777" w:rsidR="0027749E" w:rsidRDefault="00C7568C">
      <w:pPr>
        <w:rPr>
          <w:sz w:val="22"/>
        </w:rPr>
      </w:pPr>
      <w:r>
        <w:rPr>
          <w:rFonts w:hint="eastAsia"/>
          <w:sz w:val="22"/>
        </w:rPr>
        <w:t>８</w:t>
      </w:r>
      <w:r w:rsidR="0027749E">
        <w:rPr>
          <w:rFonts w:hint="eastAsia"/>
          <w:sz w:val="22"/>
        </w:rPr>
        <w:t xml:space="preserve">　担当部署</w:t>
      </w:r>
    </w:p>
    <w:p w14:paraId="77F8CE84" w14:textId="77777777" w:rsidR="0027749E" w:rsidRPr="0027749E" w:rsidRDefault="0027749E" w:rsidP="00875AD6">
      <w:pPr>
        <w:ind w:firstLineChars="200" w:firstLine="462"/>
        <w:rPr>
          <w:sz w:val="22"/>
        </w:rPr>
      </w:pPr>
      <w:r>
        <w:rPr>
          <w:rFonts w:hint="eastAsia"/>
          <w:sz w:val="22"/>
        </w:rPr>
        <w:t>この調達方針の担当窓口は、福祉保健部社会福祉課とする。</w:t>
      </w:r>
    </w:p>
    <w:sectPr w:rsidR="0027749E" w:rsidRPr="0027749E" w:rsidSect="00875AD6">
      <w:pgSz w:w="11906" w:h="16838" w:code="9"/>
      <w:pgMar w:top="1440" w:right="1418" w:bottom="1440" w:left="1418" w:header="851" w:footer="992" w:gutter="0"/>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A6A3" w14:textId="77777777" w:rsidR="00C23A0D" w:rsidRDefault="00C23A0D" w:rsidP="00C23A0D">
      <w:r>
        <w:separator/>
      </w:r>
    </w:p>
  </w:endnote>
  <w:endnote w:type="continuationSeparator" w:id="0">
    <w:p w14:paraId="2DA11A3E" w14:textId="77777777" w:rsidR="00C23A0D" w:rsidRDefault="00C23A0D" w:rsidP="00C2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3C5A" w14:textId="77777777" w:rsidR="00C23A0D" w:rsidRDefault="00C23A0D" w:rsidP="00C23A0D">
      <w:r>
        <w:separator/>
      </w:r>
    </w:p>
  </w:footnote>
  <w:footnote w:type="continuationSeparator" w:id="0">
    <w:p w14:paraId="533A2690" w14:textId="77777777" w:rsidR="00C23A0D" w:rsidRDefault="00C23A0D" w:rsidP="00C23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CF"/>
    <w:rsid w:val="000036D0"/>
    <w:rsid w:val="0002415C"/>
    <w:rsid w:val="00047707"/>
    <w:rsid w:val="00084FC0"/>
    <w:rsid w:val="000A4041"/>
    <w:rsid w:val="00106A15"/>
    <w:rsid w:val="00155685"/>
    <w:rsid w:val="0027749E"/>
    <w:rsid w:val="0029663B"/>
    <w:rsid w:val="002A6742"/>
    <w:rsid w:val="002F6F6E"/>
    <w:rsid w:val="003103B4"/>
    <w:rsid w:val="003635ED"/>
    <w:rsid w:val="00383DF5"/>
    <w:rsid w:val="003A4C18"/>
    <w:rsid w:val="003D43C8"/>
    <w:rsid w:val="004260BF"/>
    <w:rsid w:val="004415BC"/>
    <w:rsid w:val="00475579"/>
    <w:rsid w:val="004A453A"/>
    <w:rsid w:val="004C06D3"/>
    <w:rsid w:val="00552FB6"/>
    <w:rsid w:val="005534C3"/>
    <w:rsid w:val="005A3D45"/>
    <w:rsid w:val="006F20F4"/>
    <w:rsid w:val="007C2842"/>
    <w:rsid w:val="007E2DBE"/>
    <w:rsid w:val="007F412F"/>
    <w:rsid w:val="0085250B"/>
    <w:rsid w:val="00874608"/>
    <w:rsid w:val="00875AD6"/>
    <w:rsid w:val="008E0026"/>
    <w:rsid w:val="00954483"/>
    <w:rsid w:val="009E758B"/>
    <w:rsid w:val="009F1043"/>
    <w:rsid w:val="00A02D33"/>
    <w:rsid w:val="00AD562D"/>
    <w:rsid w:val="00B501F4"/>
    <w:rsid w:val="00C022AA"/>
    <w:rsid w:val="00C23A0D"/>
    <w:rsid w:val="00C23F41"/>
    <w:rsid w:val="00C7568C"/>
    <w:rsid w:val="00CC5DC4"/>
    <w:rsid w:val="00D73EC2"/>
    <w:rsid w:val="00D97A86"/>
    <w:rsid w:val="00E2371A"/>
    <w:rsid w:val="00E24EC9"/>
    <w:rsid w:val="00EE5746"/>
    <w:rsid w:val="00F0710E"/>
    <w:rsid w:val="00F80B3A"/>
    <w:rsid w:val="00F846CF"/>
    <w:rsid w:val="00FF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1A2F571"/>
  <w15:docId w15:val="{976C5516-2CED-4B15-9C3D-8F935BF4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A0D"/>
    <w:pPr>
      <w:tabs>
        <w:tab w:val="center" w:pos="4252"/>
        <w:tab w:val="right" w:pos="8504"/>
      </w:tabs>
      <w:snapToGrid w:val="0"/>
    </w:pPr>
  </w:style>
  <w:style w:type="character" w:customStyle="1" w:styleId="a4">
    <w:name w:val="ヘッダー (文字)"/>
    <w:basedOn w:val="a0"/>
    <w:link w:val="a3"/>
    <w:uiPriority w:val="99"/>
    <w:rsid w:val="00C23A0D"/>
  </w:style>
  <w:style w:type="paragraph" w:styleId="a5">
    <w:name w:val="footer"/>
    <w:basedOn w:val="a"/>
    <w:link w:val="a6"/>
    <w:uiPriority w:val="99"/>
    <w:unhideWhenUsed/>
    <w:rsid w:val="00C23A0D"/>
    <w:pPr>
      <w:tabs>
        <w:tab w:val="center" w:pos="4252"/>
        <w:tab w:val="right" w:pos="8504"/>
      </w:tabs>
      <w:snapToGrid w:val="0"/>
    </w:pPr>
  </w:style>
  <w:style w:type="character" w:customStyle="1" w:styleId="a6">
    <w:name w:val="フッター (文字)"/>
    <w:basedOn w:val="a0"/>
    <w:link w:val="a5"/>
    <w:uiPriority w:val="99"/>
    <w:rsid w:val="00C23A0D"/>
  </w:style>
  <w:style w:type="paragraph" w:styleId="a7">
    <w:name w:val="Date"/>
    <w:basedOn w:val="a"/>
    <w:next w:val="a"/>
    <w:link w:val="a8"/>
    <w:uiPriority w:val="99"/>
    <w:semiHidden/>
    <w:unhideWhenUsed/>
    <w:rsid w:val="008E0026"/>
  </w:style>
  <w:style w:type="character" w:customStyle="1" w:styleId="a8">
    <w:name w:val="日付 (文字)"/>
    <w:basedOn w:val="a0"/>
    <w:link w:val="a7"/>
    <w:uiPriority w:val="99"/>
    <w:semiHidden/>
    <w:rsid w:val="008E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319CD-8570-4FC2-AC60-186C9074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柏原　一志</dc:creator>
  <cp:lastModifiedBy>柳　眞由美</cp:lastModifiedBy>
  <cp:revision>3</cp:revision>
  <cp:lastPrinted>2026-04-16T00:28:00Z</cp:lastPrinted>
  <dcterms:created xsi:type="dcterms:W3CDTF">2026-04-15T09:59:00Z</dcterms:created>
  <dcterms:modified xsi:type="dcterms:W3CDTF">2026-04-16T00:28:00Z</dcterms:modified>
</cp:coreProperties>
</file>